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DF4FE" w14:textId="7908D932" w:rsidR="00CC6BAE" w:rsidRDefault="007D1BA4">
      <w:r>
        <w:rPr>
          <w:noProof/>
        </w:rPr>
        <w:drawing>
          <wp:inline distT="0" distB="0" distL="0" distR="0" wp14:anchorId="059F997B" wp14:editId="5D2E7324">
            <wp:extent cx="3570732" cy="8311896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732" cy="83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13984" wp14:editId="6AFA9576">
            <wp:extent cx="5760720" cy="4914265"/>
            <wp:effectExtent l="0" t="0" r="0" b="635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BA4"/>
    <w:rsid w:val="007D1BA4"/>
    <w:rsid w:val="00CC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B9FF7"/>
  <w15:chartTrackingRefBased/>
  <w15:docId w15:val="{9ABC7090-2F0E-40A1-8433-987A05DD4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van IJzendoorn</dc:creator>
  <cp:keywords/>
  <dc:description/>
  <cp:lastModifiedBy>Lars van IJzendoorn</cp:lastModifiedBy>
  <cp:revision>1</cp:revision>
  <dcterms:created xsi:type="dcterms:W3CDTF">2020-12-26T20:51:00Z</dcterms:created>
  <dcterms:modified xsi:type="dcterms:W3CDTF">2020-12-26T20:51:00Z</dcterms:modified>
</cp:coreProperties>
</file>